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Minutes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LHU Board of Directors Special Meeting</w:t>
        <w:tab/>
        <w:tab/>
        <w:tab/>
        <w:t xml:space="preserve">                     </w:t>
        <w:tab/>
        <w:t xml:space="preserve">    December 8, 2021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Sterling Montessori Academy and Charter School                                        </w:t>
        <w:tab/>
        <w:t xml:space="preserve">         1:00 PM</w:t>
        <w:tab/>
        <w:t xml:space="preserve">202 Treybrooke Drive, Morrisville, NC 27560                             </w:t>
        <w:tab/>
        <w:t xml:space="preserve">      Virtual via Google Meet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Board Member Attendance: </w:t>
      </w:r>
    </w:p>
    <w:tbl>
      <w:tblPr>
        <w:tblStyle w:val="Table1"/>
        <w:tblW w:w="936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070"/>
        <w:gridCol w:w="900"/>
        <w:gridCol w:w="255"/>
        <w:gridCol w:w="1830"/>
        <w:gridCol w:w="1005"/>
        <w:gridCol w:w="255"/>
        <w:gridCol w:w="2100"/>
        <w:gridCol w:w="945"/>
        <w:tblGridChange w:id="0">
          <w:tblGrid>
            <w:gridCol w:w="2070"/>
            <w:gridCol w:w="900"/>
            <w:gridCol w:w="255"/>
            <w:gridCol w:w="1830"/>
            <w:gridCol w:w="1005"/>
            <w:gridCol w:w="255"/>
            <w:gridCol w:w="2100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  <w:t xml:space="preserve">Additional Attendees: </w:t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b w:val="1"/>
          <w:rtl w:val="0"/>
        </w:rPr>
        <w:t xml:space="preserve">1:03 PM Call to Order: </w:t>
      </w:r>
      <w:r w:rsidDel="00000000" w:rsidR="00000000" w:rsidRPr="00000000">
        <w:rPr>
          <w:rtl w:val="0"/>
        </w:rPr>
        <w:t xml:space="preserve">Meeting called to order by Elizabeth Uzzell. </w:t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Reading of Mission Statement: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The mission of Sterling Montessori is to create a diverse educational community, grounded in the Montessori philosophy and teaching practices, that fosters curiosity, creativity, and critical thinking in its students. We strive to empower each student to become life-long learners who respect themselves, others, and their environment.”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Welcome Attendees</w:t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 Items: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Approval of admissions policy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Approval of suicide intervention policy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Approval of hire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Approval of continued mask requirement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Before/after care employee salary increase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Teacher bonuses</w:t>
      </w:r>
    </w:p>
    <w:p w:rsidR="00000000" w:rsidDel="00000000" w:rsidP="00000000" w:rsidRDefault="00000000" w:rsidRPr="00000000" w14:paraId="0000003F">
      <w:pPr>
        <w:ind w:left="144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Agenda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At 1:05 pm,  Elizabeth Uzzell moved to approve the agenda with additions discussed. Leslie Hamilton second to approve the agenda. Approved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</w:t>
      </w:r>
    </w:p>
    <w:p w:rsidR="00000000" w:rsidDel="00000000" w:rsidP="00000000" w:rsidRDefault="00000000" w:rsidRPr="00000000" w14:paraId="0000008C">
      <w:pPr>
        <w:ind w:left="0" w:firstLine="0"/>
        <w:rPr>
          <w:rFonts w:ascii="Roboto" w:cs="Roboto" w:eastAsia="Roboto" w:hAnsi="Roboto"/>
          <w:b w:val="1"/>
          <w:color w:val="3c404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3c4043"/>
          <w:highlight w:val="white"/>
          <w:rtl w:val="0"/>
        </w:rPr>
        <w:t xml:space="preserve">Approval of admissions policy</w:t>
      </w:r>
    </w:p>
    <w:p w:rsidR="00000000" w:rsidDel="00000000" w:rsidP="00000000" w:rsidRDefault="00000000" w:rsidRPr="00000000" w14:paraId="0000008D">
      <w:pPr>
        <w:ind w:left="0" w:firstLine="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Discussion items: 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Slight change due to infosnap inability to accommodate our policy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Siblings will now be placed on waitlist but we are still bundling</w:t>
      </w:r>
    </w:p>
    <w:p w:rsidR="00000000" w:rsidDel="00000000" w:rsidP="00000000" w:rsidRDefault="00000000" w:rsidRPr="00000000" w14:paraId="00000090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Admissions Policy </w:t>
      </w:r>
    </w:p>
    <w:p w:rsidR="00000000" w:rsidDel="00000000" w:rsidP="00000000" w:rsidRDefault="00000000" w:rsidRPr="00000000" w14:paraId="00000092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1:10p, Kari Schwab moved to approve the changes to the admissions policy updating handling of siblings to work within functionality of the Infosnap system. Robert Wolfe with a second.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ind w:left="0" w:firstLine="0"/>
        <w:rPr>
          <w:rFonts w:ascii="Roboto" w:cs="Roboto" w:eastAsia="Roboto" w:hAnsi="Roboto"/>
          <w:b w:val="1"/>
          <w:color w:val="3c40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highlight w:val="white"/>
          <w:rtl w:val="0"/>
        </w:rPr>
        <w:t xml:space="preserve">Approval of suicide intervention policy</w:t>
      </w:r>
    </w:p>
    <w:p w:rsidR="00000000" w:rsidDel="00000000" w:rsidP="00000000" w:rsidRDefault="00000000" w:rsidRPr="00000000" w14:paraId="000000DD">
      <w:pPr>
        <w:ind w:left="0" w:firstLine="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Discussion items: </w:t>
      </w:r>
    </w:p>
    <w:p w:rsidR="00000000" w:rsidDel="00000000" w:rsidP="00000000" w:rsidRDefault="00000000" w:rsidRPr="00000000" w14:paraId="000000DE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Slight change: adding back in “If necessary, school may require evaluation…”</w:t>
      </w:r>
    </w:p>
    <w:p w:rsidR="00000000" w:rsidDel="00000000" w:rsidP="00000000" w:rsidRDefault="00000000" w:rsidRPr="00000000" w14:paraId="000000DF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Attorney backs procedure, it will now be reflected in policy again</w:t>
      </w:r>
    </w:p>
    <w:p w:rsidR="00000000" w:rsidDel="00000000" w:rsidP="00000000" w:rsidRDefault="00000000" w:rsidRPr="00000000" w14:paraId="000000E0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We are not assessing risk level</w:t>
      </w:r>
    </w:p>
    <w:p w:rsidR="00000000" w:rsidDel="00000000" w:rsidP="00000000" w:rsidRDefault="00000000" w:rsidRPr="00000000" w14:paraId="000000E1">
      <w:pPr>
        <w:ind w:left="0" w:firstLine="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the Suicide Intervention Policy</w:t>
      </w:r>
    </w:p>
    <w:p w:rsidR="00000000" w:rsidDel="00000000" w:rsidP="00000000" w:rsidRDefault="00000000" w:rsidRPr="00000000" w14:paraId="000000E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1:14 p, Elizabeth Uzzell moved to approve the updates to the Suicide Intervention Policy. Leslie Hamilton with a second.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0" w:firstLine="0"/>
        <w:rPr>
          <w:rFonts w:ascii="Roboto" w:cs="Roboto" w:eastAsia="Roboto" w:hAnsi="Roboto"/>
          <w:b w:val="1"/>
          <w:color w:val="3c40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highlight w:val="white"/>
          <w:rtl w:val="0"/>
        </w:rPr>
        <w:t xml:space="preserve">Approval of hire</w:t>
      </w:r>
    </w:p>
    <w:p w:rsidR="00000000" w:rsidDel="00000000" w:rsidP="00000000" w:rsidRDefault="00000000" w:rsidRPr="00000000" w14:paraId="0000012D">
      <w:pPr>
        <w:ind w:left="0" w:firstLine="0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Discussion items:</w:t>
      </w:r>
    </w:p>
    <w:p w:rsidR="00000000" w:rsidDel="00000000" w:rsidP="00000000" w:rsidRDefault="00000000" w:rsidRPr="00000000" w14:paraId="0000012E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Mary Williams, masters in school counseling from NCCU, taught elementary for 18 years, counseling in Vance Co for 13 years, Durham for 4 years, part time virtual teaching. </w:t>
      </w:r>
    </w:p>
    <w:p w:rsidR="00000000" w:rsidDel="00000000" w:rsidP="00000000" w:rsidRDefault="00000000" w:rsidRPr="00000000" w14:paraId="0000012F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color w:val="3c4043"/>
          <w:sz w:val="21"/>
          <w:szCs w:val="21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Ready to continue counseling for at least 10 years; excited to come to Sterling.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Hire, </w:t>
      </w:r>
    </w:p>
    <w:p w:rsidR="00000000" w:rsidDel="00000000" w:rsidP="00000000" w:rsidRDefault="00000000" w:rsidRPr="00000000" w14:paraId="0000013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6p, Elizabeth Uzzell moved to approve the hire of Mary Williams as school counselor at Masters step 36 on the Wake County counselor payscale. Kim Elliott with a second. 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ind w:left="0" w:firstLine="0"/>
        <w:rPr>
          <w:rFonts w:ascii="Roboto" w:cs="Roboto" w:eastAsia="Roboto" w:hAnsi="Roboto"/>
          <w:b w:val="1"/>
          <w:color w:val="3c40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highlight w:val="white"/>
          <w:rtl w:val="0"/>
        </w:rPr>
        <w:t xml:space="preserve">Approval of continued mask requirement</w:t>
      </w:r>
    </w:p>
    <w:p w:rsidR="00000000" w:rsidDel="00000000" w:rsidP="00000000" w:rsidRDefault="00000000" w:rsidRPr="00000000" w14:paraId="0000017D">
      <w:pPr>
        <w:jc w:val="both"/>
        <w:rPr/>
      </w:pPr>
      <w:r w:rsidDel="00000000" w:rsidR="00000000" w:rsidRPr="00000000">
        <w:rPr>
          <w:rtl w:val="0"/>
        </w:rPr>
        <w:t xml:space="preserve">Discussion items: </w:t>
      </w:r>
    </w:p>
    <w:p w:rsidR="00000000" w:rsidDel="00000000" w:rsidP="00000000" w:rsidRDefault="00000000" w:rsidRPr="00000000" w14:paraId="0000017E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Requirement to review and vote to continue the schools COVID mask requirement for students and staff</w:t>
      </w:r>
    </w:p>
    <w:p w:rsidR="00000000" w:rsidDel="00000000" w:rsidP="00000000" w:rsidRDefault="00000000" w:rsidRPr="00000000" w14:paraId="0000017F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Still following CDC and NCDHHS recommendations</w:t>
      </w:r>
    </w:p>
    <w:p w:rsidR="00000000" w:rsidDel="00000000" w:rsidP="00000000" w:rsidRDefault="00000000" w:rsidRPr="00000000" w14:paraId="00000180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Staff 97% vaccinated (of respondents)</w:t>
      </w:r>
    </w:p>
    <w:p w:rsidR="00000000" w:rsidDel="00000000" w:rsidP="00000000" w:rsidRDefault="00000000" w:rsidRPr="00000000" w14:paraId="0000018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continued mask requirements</w:t>
      </w:r>
    </w:p>
    <w:p w:rsidR="00000000" w:rsidDel="00000000" w:rsidP="00000000" w:rsidRDefault="00000000" w:rsidRPr="00000000" w14:paraId="0000018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1:25p, Elizabeth Uzzell moved to approve the continued mask requirement for students, staff and parents while on campus as outlined in our return to school plan. Kim Elliott with a second.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rPr>
          <w:rFonts w:ascii="Roboto" w:cs="Roboto" w:eastAsia="Roboto" w:hAnsi="Roboto"/>
          <w:b w:val="1"/>
          <w:color w:val="3c40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highlight w:val="white"/>
          <w:rtl w:val="0"/>
        </w:rPr>
        <w:t xml:space="preserve">Approval of Before/after care employee salary increase</w:t>
      </w:r>
    </w:p>
    <w:p w:rsidR="00000000" w:rsidDel="00000000" w:rsidP="00000000" w:rsidRDefault="00000000" w:rsidRPr="00000000" w14:paraId="000001CF">
      <w:pPr>
        <w:jc w:val="both"/>
        <w:rPr/>
      </w:pPr>
      <w:r w:rsidDel="00000000" w:rsidR="00000000" w:rsidRPr="00000000">
        <w:rPr>
          <w:rtl w:val="0"/>
        </w:rPr>
        <w:t xml:space="preserve">Discussion items: </w:t>
      </w:r>
    </w:p>
    <w:p w:rsidR="00000000" w:rsidDel="00000000" w:rsidP="00000000" w:rsidRDefault="00000000" w:rsidRPr="00000000" w14:paraId="000001D0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Increasing salary for before/after care staff to be on par with substitute pay increase </w:t>
      </w:r>
    </w:p>
    <w:p w:rsidR="00000000" w:rsidDel="00000000" w:rsidP="00000000" w:rsidRDefault="00000000" w:rsidRPr="00000000" w14:paraId="000001D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Before/after care employee salary increase</w:t>
      </w:r>
    </w:p>
    <w:p w:rsidR="00000000" w:rsidDel="00000000" w:rsidP="00000000" w:rsidRDefault="00000000" w:rsidRPr="00000000" w14:paraId="000001D3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1:28p, Kim Elliott moved to approve an increase by $1 (total of $14/hr) for before/after care staff. Rachel Richardson with a second.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Roboto" w:cs="Roboto" w:eastAsia="Roboto" w:hAnsi="Roboto"/>
          <w:b w:val="1"/>
          <w:color w:val="3c404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3c4043"/>
          <w:highlight w:val="white"/>
          <w:rtl w:val="0"/>
        </w:rPr>
        <w:t xml:space="preserve">Approval of Teacher bonuses</w:t>
      </w:r>
    </w:p>
    <w:p w:rsidR="00000000" w:rsidDel="00000000" w:rsidP="00000000" w:rsidRDefault="00000000" w:rsidRPr="00000000" w14:paraId="0000021E">
      <w:pPr>
        <w:jc w:val="both"/>
        <w:rPr/>
      </w:pPr>
      <w:r w:rsidDel="00000000" w:rsidR="00000000" w:rsidRPr="00000000">
        <w:rPr>
          <w:rtl w:val="0"/>
        </w:rPr>
        <w:t xml:space="preserve">Discussion items: </w:t>
      </w:r>
    </w:p>
    <w:p w:rsidR="00000000" w:rsidDel="00000000" w:rsidP="00000000" w:rsidRDefault="00000000" w:rsidRPr="00000000" w14:paraId="0000021F">
      <w:pPr>
        <w:numPr>
          <w:ilvl w:val="0"/>
          <w:numId w:val="4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State approved $1000 for every staff member, and additional $500 for employees making less than $75,000</w:t>
      </w:r>
    </w:p>
    <w:p w:rsidR="00000000" w:rsidDel="00000000" w:rsidP="00000000" w:rsidRDefault="00000000" w:rsidRPr="00000000" w14:paraId="00000220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We would like to approve a $1500 bonus for all full time staff, regardless of salary, to be paid by January 31, 2022</w:t>
      </w:r>
    </w:p>
    <w:p w:rsidR="00000000" w:rsidDel="00000000" w:rsidP="00000000" w:rsidRDefault="00000000" w:rsidRPr="00000000" w14:paraId="00000221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We will make up the difference of ~$2500 from our budget </w:t>
      </w:r>
    </w:p>
    <w:p w:rsidR="00000000" w:rsidDel="00000000" w:rsidP="00000000" w:rsidRDefault="00000000" w:rsidRPr="00000000" w14:paraId="000002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 Item – Approval of Teacher bonuses</w:t>
      </w:r>
    </w:p>
    <w:p w:rsidR="00000000" w:rsidDel="00000000" w:rsidP="00000000" w:rsidRDefault="00000000" w:rsidRPr="00000000" w14:paraId="00000224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At 1:28p, Kim Elliott moved to approve State approved $1000 for every staff member, with Sterling providing an additional $500 for all full time staff, regardless of salary. Rachel Richardson with a second. Approved.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1:37 PM Adjournment</w:t>
      </w:r>
    </w:p>
    <w:p w:rsidR="00000000" w:rsidDel="00000000" w:rsidP="00000000" w:rsidRDefault="00000000" w:rsidRPr="00000000" w14:paraId="0000026F">
      <w:pPr>
        <w:rPr>
          <w:b w:val="1"/>
        </w:rPr>
      </w:pPr>
      <w:r w:rsidDel="00000000" w:rsidR="00000000" w:rsidRPr="00000000">
        <w:rPr>
          <w:rtl w:val="0"/>
        </w:rPr>
        <w:t xml:space="preserve">At 1:37 pm, Elizabeth Uzzell made a motion to adjourn. Rachel Richardson as second.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390.0" w:type="dxa"/>
        <w:jc w:val="left"/>
        <w:tblInd w:w="1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1245"/>
        <w:gridCol w:w="525"/>
        <w:gridCol w:w="585"/>
        <w:gridCol w:w="555"/>
        <w:gridCol w:w="255"/>
        <w:gridCol w:w="1215"/>
        <w:gridCol w:w="525"/>
        <w:gridCol w:w="540"/>
        <w:gridCol w:w="540"/>
        <w:gridCol w:w="255"/>
        <w:gridCol w:w="1485"/>
        <w:gridCol w:w="525"/>
        <w:gridCol w:w="540"/>
        <w:gridCol w:w="600"/>
        <w:tblGridChange w:id="0">
          <w:tblGrid>
            <w:gridCol w:w="1245"/>
            <w:gridCol w:w="525"/>
            <w:gridCol w:w="585"/>
            <w:gridCol w:w="555"/>
            <w:gridCol w:w="255"/>
            <w:gridCol w:w="1215"/>
            <w:gridCol w:w="525"/>
            <w:gridCol w:w="540"/>
            <w:gridCol w:w="540"/>
            <w:gridCol w:w="255"/>
            <w:gridCol w:w="1485"/>
            <w:gridCol w:w="525"/>
            <w:gridCol w:w="540"/>
            <w:gridCol w:w="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Aye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Nay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Abs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Steve Mansbery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Wallace Lewis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Rachel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Kim Elliott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Elizabeth Uzzell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Leslie Hamilton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Ryan Hill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Kari Schwab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Lan Zhu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Chris Morton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Robert Wolfe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Katie Brown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Respectfully submitted by Elizabeth Uzzell 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