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LHU Executive Director Search Committee Report - March 2022</w:t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r w:rsidDel="00000000" w:rsidR="00000000" w:rsidRPr="00000000">
        <w:rPr>
          <w:rtl w:val="0"/>
        </w:rPr>
        <w:t xml:space="preserve">Respectfully submitted, Katie Brown</w:t>
      </w:r>
    </w:p>
    <w:p w:rsidR="00000000" w:rsidDel="00000000" w:rsidP="00000000" w:rsidRDefault="00000000" w:rsidRPr="00000000" w14:paraId="00000003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Committee Members:  Katie Brown, Kim Elliott, Leslie Hamilton, Fay Masterson, Chris Morton, Denise Kimball,  Sara Stinnette, Holly Abdallah, Carroll Krause, Rachael Gaunce</w:t>
      </w:r>
    </w:p>
    <w:p w:rsidR="00000000" w:rsidDel="00000000" w:rsidP="00000000" w:rsidRDefault="00000000" w:rsidRPr="00000000" w14:paraId="00000004">
      <w:pPr>
        <w:pStyle w:val="Heading1"/>
        <w:rPr>
          <w:i w:val="1"/>
        </w:rPr>
      </w:pPr>
      <w:bookmarkStart w:colFirst="0" w:colLast="0" w:name="_pug75wv9tydx" w:id="0"/>
      <w:bookmarkEnd w:id="0"/>
      <w:r w:rsidDel="00000000" w:rsidR="00000000" w:rsidRPr="00000000">
        <w:rPr>
          <w:rtl w:val="0"/>
        </w:rPr>
        <w:t xml:space="preserve">Recommendations for Board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None at this time–work ongoing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v8m06f6ymwww" w:id="1"/>
      <w:bookmarkEnd w:id="1"/>
      <w:r w:rsidDel="00000000" w:rsidR="00000000" w:rsidRPr="00000000">
        <w:rPr>
          <w:rtl w:val="0"/>
        </w:rPr>
        <w:t xml:space="preserve">3/14/2022 Meeting Minutes</w:t>
      </w:r>
    </w:p>
    <w:p w:rsidR="00000000" w:rsidDel="00000000" w:rsidP="00000000" w:rsidRDefault="00000000" w:rsidRPr="00000000" w14:paraId="00000007">
      <w:pPr>
        <w:pStyle w:val="Subtitle"/>
        <w:rPr/>
      </w:pPr>
      <w:bookmarkStart w:colFirst="0" w:colLast="0" w:name="_awlz935g7184" w:id="2"/>
      <w:bookmarkEnd w:id="2"/>
      <w:r w:rsidDel="00000000" w:rsidR="00000000" w:rsidRPr="00000000">
        <w:rPr>
          <w:rtl w:val="0"/>
        </w:rPr>
        <w:t xml:space="preserve">Present at meeting: 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Katie Brown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Kim Elliott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Leslie Hamilton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Rachael Gaunce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Robert Wolfe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Carroll Krause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Sara Stinnette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Justin Tosco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David Helwig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Carrie Smith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Cathy Constantine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Liz Macaulay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Holly Abdallah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6geab6icm8gk" w:id="3"/>
      <w:bookmarkEnd w:id="3"/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Almost 50 applications received; many incomplete (LinkedIn, Indeed)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~15 complete applications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Applicants without a master’s eliminated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Applicants who did not submit a cover letter not advancing (for now)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Applicants who named a different school in their cover letter eliminated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Applicant materials filed in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Applicant Submissions</w:t>
        </w:r>
      </w:hyperlink>
      <w:r w:rsidDel="00000000" w:rsidR="00000000" w:rsidRPr="00000000">
        <w:rPr>
          <w:rtl w:val="0"/>
        </w:rPr>
        <w:t xml:space="preserve"> folder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Responses sent to applicants who emailed completed applications directly to search@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7ifl9lh3mfbk" w:id="4"/>
      <w:bookmarkEnd w:id="4"/>
      <w:r w:rsidDel="00000000" w:rsidR="00000000" w:rsidRPr="00000000">
        <w:rPr>
          <w:rtl w:val="0"/>
        </w:rPr>
        <w:t xml:space="preserve">Current Work/Next Steps: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Finalize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phone interview protocol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 process for conducting phone interviews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Could we interview multiple people at once, since we have so many?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about Ryan’s tool, where candidates provide videos of themselves responding to questions?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Lots of interest in this idea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interested committee members can review answers at their leisure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may also help us weed out people who can’t met the deadline, aren’t comfortable with technology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also help us assess public speaking and presentation skills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Give folks 10 days to submit their responses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Time limit: 4-5 minutes per question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Could make it a menu where folks pick one question per category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Volunteers to conduct phone interviews: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Cathy Constantine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Alternate idea: have teams of 2 each interviewing 3-4 candidates, but scheduling may be a barrier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Calendly helps with scheduling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steps–paired/panel Zoom interview?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w0sx97ux2yy8" w:id="5"/>
      <w:bookmarkEnd w:id="5"/>
      <w:r w:rsidDel="00000000" w:rsidR="00000000" w:rsidRPr="00000000">
        <w:rPr>
          <w:rtl w:val="0"/>
        </w:rPr>
        <w:t xml:space="preserve">Additional Discussion Items: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/>
      </w:pPr>
      <w:bookmarkStart w:colFirst="0" w:colLast="0" w:name="_hw6d7dgelrcs" w:id="6"/>
      <w:bookmarkEnd w:id="6"/>
      <w:r w:rsidDel="00000000" w:rsidR="00000000" w:rsidRPr="00000000">
        <w:rPr>
          <w:rtl w:val="0"/>
        </w:rPr>
        <w:t xml:space="preserve">Next Steps: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Explore SparkHire, or similar alternatives (e.g., recorded Zoom, etc.)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Draft rubric for evaluating videos (or live interviews, if we end up going that route)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Next meeting: Tuesday, April 5th, 4:15-5:15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rPr/>
      </w:pPr>
      <w:bookmarkStart w:colFirst="0" w:colLast="0" w:name="_c4jiagfp15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aolm8bwl2dk1" w:id="8"/>
      <w:bookmarkEnd w:id="8"/>
      <w:r w:rsidDel="00000000" w:rsidR="00000000" w:rsidRPr="00000000">
        <w:rPr>
          <w:rtl w:val="0"/>
        </w:rPr>
        <w:t xml:space="preserve">3/1/2022 Meeting Minutes</w:t>
      </w:r>
    </w:p>
    <w:p w:rsidR="00000000" w:rsidDel="00000000" w:rsidP="00000000" w:rsidRDefault="00000000" w:rsidRPr="00000000" w14:paraId="00000039">
      <w:pPr>
        <w:pStyle w:val="Subtitle"/>
        <w:rPr/>
      </w:pPr>
      <w:bookmarkStart w:colFirst="0" w:colLast="0" w:name="_3mot6cg6s64r" w:id="9"/>
      <w:bookmarkEnd w:id="9"/>
      <w:r w:rsidDel="00000000" w:rsidR="00000000" w:rsidRPr="00000000">
        <w:rPr>
          <w:rtl w:val="0"/>
        </w:rPr>
        <w:t xml:space="preserve">Present at meeting: 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Katie Brown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Kim Elliott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Leslie Hamilton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Carrie Smith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Kevin Hughes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Carroll Krause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Denise Kimball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Davd Helwig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Fay Masterson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Holly Abdallah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Rachael Gaunce 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Stara Stinnette</w:t>
      </w:r>
    </w:p>
    <w:p w:rsidR="00000000" w:rsidDel="00000000" w:rsidP="00000000" w:rsidRDefault="00000000" w:rsidRPr="00000000" w14:paraId="0000004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rPr/>
      </w:pPr>
      <w:bookmarkStart w:colFirst="0" w:colLast="0" w:name="_iec10b1oo1j" w:id="10"/>
      <w:bookmarkEnd w:id="10"/>
      <w:r w:rsidDel="00000000" w:rsidR="00000000" w:rsidRPr="00000000">
        <w:rPr>
          <w:rtl w:val="0"/>
        </w:rPr>
        <w:t xml:space="preserve">Updates: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Job posting finalized and published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on Sterling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Application form</w:t>
        </w:r>
      </w:hyperlink>
      <w:r w:rsidDel="00000000" w:rsidR="00000000" w:rsidRPr="00000000">
        <w:rPr>
          <w:rtl w:val="0"/>
        </w:rPr>
        <w:t xml:space="preserve"> created, will populate spreadsheet</w:t>
      </w:r>
    </w:p>
    <w:p w:rsidR="00000000" w:rsidDel="00000000" w:rsidP="00000000" w:rsidRDefault="00000000" w:rsidRPr="00000000" w14:paraId="0000004A">
      <w:pPr>
        <w:pStyle w:val="Heading2"/>
        <w:rPr/>
      </w:pPr>
      <w:bookmarkStart w:colFirst="0" w:colLast="0" w:name="_1jtzz1l8j6az" w:id="11"/>
      <w:bookmarkEnd w:id="11"/>
      <w:r w:rsidDel="00000000" w:rsidR="00000000" w:rsidRPr="00000000">
        <w:rPr>
          <w:rtl w:val="0"/>
        </w:rPr>
        <w:t xml:space="preserve">Current Work/Next Steps: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Distribute job posting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Katie to follow up with Josie re: MANC membership, AMS posting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Katie to send Word version of job posting to Kevin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1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2850"/>
        <w:gridCol w:w="2955"/>
        <w:tblGridChange w:id="0">
          <w:tblGrid>
            <w:gridCol w:w="2505"/>
            <w:gridCol w:w="2850"/>
            <w:gridCol w:w="2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LinkedIn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Kyle Munn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Posted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Posted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Posted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TeachMontessori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Posted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Denise Kimball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Newsletter sent 3/2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Submitted–membership lapsed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Idealist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Sara Stinnette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Follow up w/Stephanie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NAEYC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Membership needed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Montessori for Social Justice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Submitted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Xavier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Kevin Hughes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Lander 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Submitted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Montessori Post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Carrie Smith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Spelman/Morehouse Alum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Leslie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Will post this week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Montessori Foundation Facebook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Sara Stinnette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CGMS Listserve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Sara Stinnette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Flesh out resume review process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Rubric used last time is more of a checklist</w:t>
      </w:r>
    </w:p>
    <w:p w:rsidR="00000000" w:rsidDel="00000000" w:rsidP="00000000" w:rsidRDefault="00000000" w:rsidRPr="00000000" w14:paraId="00000086">
      <w:pPr>
        <w:numPr>
          <w:ilvl w:val="2"/>
          <w:numId w:val="2"/>
        </w:numPr>
        <w:spacing w:line="276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Ranked them to weed out candidates who were not viable</w:t>
      </w:r>
    </w:p>
    <w:p w:rsidR="00000000" w:rsidDel="00000000" w:rsidP="00000000" w:rsidRDefault="00000000" w:rsidRPr="00000000" w14:paraId="00000087">
      <w:pPr>
        <w:numPr>
          <w:ilvl w:val="2"/>
          <w:numId w:val="2"/>
        </w:numPr>
        <w:spacing w:line="276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rating system would perhaps be helpful–# of criteria met</w:t>
      </w:r>
    </w:p>
    <w:p w:rsidR="00000000" w:rsidDel="00000000" w:rsidP="00000000" w:rsidRDefault="00000000" w:rsidRPr="00000000" w14:paraId="00000088">
      <w:pPr>
        <w:numPr>
          <w:ilvl w:val="2"/>
          <w:numId w:val="2"/>
        </w:numPr>
        <w:spacing w:line="276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Having just a couple of people managing this process would make it more consistent, have the rest of the committee just look at the top candidates</w:t>
      </w:r>
    </w:p>
    <w:p w:rsidR="00000000" w:rsidDel="00000000" w:rsidP="00000000" w:rsidRDefault="00000000" w:rsidRPr="00000000" w14:paraId="00000089">
      <w:pPr>
        <w:numPr>
          <w:ilvl w:val="2"/>
          <w:numId w:val="2"/>
        </w:numPr>
        <w:spacing w:line="276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different audiences looking for different qualities?</w:t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other positions, we review qualifications, then determine if they qualify to advance to the next phase</w:t>
      </w:r>
    </w:p>
    <w:p w:rsidR="00000000" w:rsidDel="00000000" w:rsidP="00000000" w:rsidRDefault="00000000" w:rsidRPr="00000000" w14:paraId="0000008B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Some soft skills, experience aspects will not be ascertainable through a resume screen–will come during the interview</w:t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Goal is to weed out unqualified candidates, giving us the broadest possible pool for interviews</w:t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Resume screeners: Katie, Leslie, and Kim</w:t>
      </w:r>
    </w:p>
    <w:p w:rsidR="00000000" w:rsidDel="00000000" w:rsidP="00000000" w:rsidRDefault="00000000" w:rsidRPr="00000000" w14:paraId="0000008E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Search folder shared with all members of the committee?</w:t>
      </w:r>
    </w:p>
    <w:p w:rsidR="00000000" w:rsidDel="00000000" w:rsidP="00000000" w:rsidRDefault="00000000" w:rsidRPr="00000000" w14:paraId="0000008F">
      <w:pPr>
        <w:spacing w:line="276" w:lineRule="auto"/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Create interview protocol–potential lines of inquiry:</w:t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Community building</w:t>
      </w:r>
    </w:p>
    <w:p w:rsidR="00000000" w:rsidDel="00000000" w:rsidP="00000000" w:rsidRDefault="00000000" w:rsidRPr="00000000" w14:paraId="00000092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Management style and skills</w:t>
      </w:r>
    </w:p>
    <w:p w:rsidR="00000000" w:rsidDel="00000000" w:rsidP="00000000" w:rsidRDefault="00000000" w:rsidRPr="00000000" w14:paraId="00000093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Philosophy, beliefs about children</w:t>
      </w:r>
    </w:p>
    <w:p w:rsidR="00000000" w:rsidDel="00000000" w:rsidP="00000000" w:rsidRDefault="00000000" w:rsidRPr="00000000" w14:paraId="00000094">
      <w:pPr>
        <w:numPr>
          <w:ilvl w:val="2"/>
          <w:numId w:val="2"/>
        </w:numPr>
        <w:spacing w:line="276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Growth mindset, grit, tenacity, belief in the child that is not yet there</w:t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Desire to serve in a public school</w:t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Time for candidates to ask questions</w:t>
      </w:r>
    </w:p>
    <w:p w:rsidR="00000000" w:rsidDel="00000000" w:rsidP="00000000" w:rsidRDefault="00000000" w:rsidRPr="00000000" w14:paraId="00000097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Situational questions</w:t>
      </w:r>
    </w:p>
    <w:p w:rsidR="00000000" w:rsidDel="00000000" w:rsidP="00000000" w:rsidRDefault="00000000" w:rsidRPr="00000000" w14:paraId="00000098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EC/special education experience, experience with inclusion model</w:t>
      </w:r>
    </w:p>
    <w:p w:rsidR="00000000" w:rsidDel="00000000" w:rsidP="00000000" w:rsidRDefault="00000000" w:rsidRPr="00000000" w14:paraId="00000099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What’s the distinction between leadership and administration? What does leadership mean to you? Leadership style/philosophy</w:t>
      </w:r>
    </w:p>
    <w:p w:rsidR="00000000" w:rsidDel="00000000" w:rsidP="00000000" w:rsidRDefault="00000000" w:rsidRPr="00000000" w14:paraId="0000009A">
      <w:pPr>
        <w:numPr>
          <w:ilvl w:val="2"/>
          <w:numId w:val="2"/>
        </w:numPr>
        <w:spacing w:line="276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Follow up with requests for examples–how has this looked?</w:t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Describe the schools you’ve worked in–how big, what were they like?</w:t>
      </w:r>
    </w:p>
    <w:p w:rsidR="00000000" w:rsidDel="00000000" w:rsidP="00000000" w:rsidRDefault="00000000" w:rsidRPr="00000000" w14:paraId="0000009C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Organizational culture–we need to articulate a vision for the school’s culture that we can share with candidates and ask them about</w:t>
      </w:r>
    </w:p>
    <w:p w:rsidR="00000000" w:rsidDel="00000000" w:rsidP="00000000" w:rsidRDefault="00000000" w:rsidRPr="00000000" w14:paraId="0000009D">
      <w:pPr>
        <w:numPr>
          <w:ilvl w:val="1"/>
          <w:numId w:val="2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Discuss strategic plan–this will help candidates understand what the school values, what their work will be</w:t>
      </w:r>
    </w:p>
    <w:p w:rsidR="00000000" w:rsidDel="00000000" w:rsidP="00000000" w:rsidRDefault="00000000" w:rsidRPr="00000000" w14:paraId="0000009E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2"/>
        <w:rPr/>
      </w:pPr>
      <w:bookmarkStart w:colFirst="0" w:colLast="0" w:name="_mw598lpw5qit" w:id="12"/>
      <w:bookmarkEnd w:id="12"/>
      <w:r w:rsidDel="00000000" w:rsidR="00000000" w:rsidRPr="00000000">
        <w:rPr>
          <w:rtl w:val="0"/>
        </w:rPr>
        <w:t xml:space="preserve">Additional Discussion Items: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rPr/>
      </w:pPr>
      <w:bookmarkStart w:colFirst="0" w:colLast="0" w:name="_u0w179g63ke5" w:id="13"/>
      <w:bookmarkEnd w:id="13"/>
      <w:r w:rsidDel="00000000" w:rsidR="00000000" w:rsidRPr="00000000">
        <w:rPr>
          <w:rtl w:val="0"/>
        </w:rPr>
        <w:t xml:space="preserve">Next Steps: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Create Google doc to collect situational, behavior-based interview question by Thursday, March 10th 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Next meeting: Tuesday, March 15th, 4:15pm</w:t>
      </w:r>
    </w:p>
    <w:p w:rsidR="00000000" w:rsidDel="00000000" w:rsidP="00000000" w:rsidRDefault="00000000" w:rsidRPr="00000000" w14:paraId="000000A5">
      <w:pPr>
        <w:pStyle w:val="Heading1"/>
        <w:rPr/>
      </w:pPr>
      <w:bookmarkStart w:colFirst="0" w:colLast="0" w:name="_8e560m3hovs1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rFonts w:ascii="Calibri" w:cs="Calibri" w:eastAsia="Calibri" w:hAnsi="Calibri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jobs.amshq.org/job/2qdtxz/executive-director/morrisville/nc" TargetMode="External"/><Relationship Id="rId10" Type="http://schemas.openxmlformats.org/officeDocument/2006/relationships/hyperlink" Target="https://www.linkedin.com/jobs/search/?currentJobId=2941483878&amp;keywords=sterling%20montessori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teach-montessori.org/job/sterling-montessori-academy-and-charter-school-morrisville-nc-public-executive-directo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eTfNWhDcr6px7BVjcpIEPfWeYnUOW025qQ5nVwRfFeibc5yQ/formrestricted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0mAPqHbUqHDACP6xnosOEB2LZCo2A7Vi" TargetMode="External"/><Relationship Id="rId7" Type="http://schemas.openxmlformats.org/officeDocument/2006/relationships/hyperlink" Target="https://docs.google.com/document/u/0/d/1_a-XehnjtMtmQXtAWTFHGJvLgvxJQRL4iDUmbPXQM9w/edit" TargetMode="External"/><Relationship Id="rId8" Type="http://schemas.openxmlformats.org/officeDocument/2006/relationships/hyperlink" Target="https://www.sterlingmontessori.org/index.php/page-types/emplo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