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hywpeb9l72me" w:id="0"/>
      <w:bookmarkEnd w:id="0"/>
      <w:r w:rsidDel="00000000" w:rsidR="00000000" w:rsidRPr="00000000">
        <w:rPr>
          <w:rtl w:val="0"/>
        </w:rPr>
        <w:t xml:space="preserve">FINANCE COMMITTEE</w:t>
      </w:r>
    </w:p>
    <w:p w:rsidR="00000000" w:rsidDel="00000000" w:rsidP="00000000" w:rsidRDefault="00000000" w:rsidRPr="00000000" w14:paraId="00000002">
      <w:pPr>
        <w:pStyle w:val="Title"/>
        <w:jc w:val="center"/>
        <w:rPr/>
      </w:pPr>
      <w:bookmarkStart w:colFirst="0" w:colLast="0" w:name="_1hdmufam9iaj" w:id="1"/>
      <w:bookmarkEnd w:id="1"/>
      <w:r w:rsidDel="00000000" w:rsidR="00000000" w:rsidRPr="00000000">
        <w:rPr>
          <w:rtl w:val="0"/>
        </w:rPr>
        <w:t xml:space="preserve">Regular Monthly Meeting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lm54jp61qe5v" w:id="2"/>
      <w:bookmarkEnd w:id="2"/>
      <w:r w:rsidDel="00000000" w:rsidR="00000000" w:rsidRPr="00000000">
        <w:rPr>
          <w:rtl w:val="0"/>
        </w:rPr>
        <w:t xml:space="preserve">Committee Actions:</w:t>
      </w:r>
    </w:p>
    <w:p w:rsidR="00000000" w:rsidDel="00000000" w:rsidP="00000000" w:rsidRDefault="00000000" w:rsidRPr="00000000" w14:paraId="0000000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4"/>
        <w:rPr/>
      </w:pPr>
      <w:bookmarkStart w:colFirst="0" w:colLast="0" w:name="_e5z4uay0atef" w:id="3"/>
      <w:bookmarkEnd w:id="3"/>
      <w:r w:rsidDel="00000000" w:rsidR="00000000" w:rsidRPr="00000000">
        <w:rPr>
          <w:rtl w:val="0"/>
        </w:rPr>
        <w:t xml:space="preserve">None.</w:t>
      </w:r>
    </w:p>
    <w:p w:rsidR="00000000" w:rsidDel="00000000" w:rsidP="00000000" w:rsidRDefault="00000000" w:rsidRPr="00000000" w14:paraId="0000000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2"/>
        <w:rPr/>
      </w:pPr>
      <w:bookmarkStart w:colFirst="0" w:colLast="0" w:name="_8982vob8959x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rPr/>
      </w:pPr>
      <w:bookmarkStart w:colFirst="0" w:colLast="0" w:name="_yc926mvxngt2" w:id="5"/>
      <w:bookmarkEnd w:id="5"/>
      <w:r w:rsidDel="00000000" w:rsidR="00000000" w:rsidRPr="00000000">
        <w:rPr>
          <w:rtl w:val="0"/>
        </w:rPr>
        <w:t xml:space="preserve">Minutes from December 8, 2022 Meeting:</w:t>
      </w:r>
    </w:p>
    <w:p w:rsidR="00000000" w:rsidDel="00000000" w:rsidP="00000000" w:rsidRDefault="00000000" w:rsidRPr="00000000" w14:paraId="0000000D">
      <w:pPr>
        <w:pStyle w:val="Heading3"/>
        <w:rPr/>
      </w:pPr>
      <w:bookmarkStart w:colFirst="0" w:colLast="0" w:name="_ljxa9pcqrkb3" w:id="6"/>
      <w:bookmarkEnd w:id="6"/>
      <w:r w:rsidDel="00000000" w:rsidR="00000000" w:rsidRPr="00000000">
        <w:rPr>
          <w:rtl w:val="0"/>
        </w:rPr>
        <w:t xml:space="preserve">Attendance and Call To Order</w:t>
      </w:r>
    </w:p>
    <w:p w:rsidR="00000000" w:rsidDel="00000000" w:rsidP="00000000" w:rsidRDefault="00000000" w:rsidRPr="00000000" w14:paraId="0000000E">
      <w:pPr>
        <w:pStyle w:val="Subtitle"/>
        <w:jc w:val="left"/>
        <w:rPr/>
      </w:pPr>
      <w:bookmarkStart w:colFirst="0" w:colLast="0" w:name="_7z1xh5pb5u2m" w:id="7"/>
      <w:bookmarkEnd w:id="7"/>
      <w:r w:rsidDel="00000000" w:rsidR="00000000" w:rsidRPr="00000000">
        <w:rPr>
          <w:rtl w:val="0"/>
        </w:rPr>
        <w:t xml:space="preserve">(Virtual via Google Meet)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Chair: Kim Elliott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Board Members: Kim Elliott, Robert Wolfe, </w:t>
      </w:r>
      <w:hyperlink r:id="rId6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Lan Zhu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Others: Maureen Capillo, </w:t>
      </w:r>
      <w:hyperlink r:id="rId7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Betty Warren</w:t>
        </w:r>
      </w:hyperlink>
      <w:r w:rsidDel="00000000" w:rsidR="00000000" w:rsidRPr="00000000">
        <w:rPr>
          <w:rtl w:val="0"/>
        </w:rPr>
        <w:t xml:space="preserve">, </w:t>
      </w:r>
      <w:hyperlink r:id="rId8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Carrie Smith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Meeting was called to order at 12:00.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3"/>
        <w:rPr/>
      </w:pPr>
      <w:bookmarkStart w:colFirst="0" w:colLast="0" w:name="_hwwcqi1tsqee" w:id="8"/>
      <w:bookmarkEnd w:id="8"/>
      <w:r w:rsidDel="00000000" w:rsidR="00000000" w:rsidRPr="00000000">
        <w:rPr>
          <w:rtl w:val="0"/>
        </w:rPr>
        <w:t xml:space="preserve">Bonuses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Christmas bonuses will be delivered on Friday, December 16th.</w:t>
      </w:r>
    </w:p>
    <w:p w:rsidR="00000000" w:rsidDel="00000000" w:rsidP="00000000" w:rsidRDefault="00000000" w:rsidRPr="00000000" w14:paraId="0000001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3"/>
        <w:rPr/>
      </w:pPr>
      <w:bookmarkStart w:colFirst="0" w:colLast="0" w:name="_vlwdrp3lx5am" w:id="9"/>
      <w:bookmarkEnd w:id="9"/>
      <w:r w:rsidDel="00000000" w:rsidR="00000000" w:rsidRPr="00000000">
        <w:rPr>
          <w:rtl w:val="0"/>
        </w:rPr>
        <w:t xml:space="preserve">Budget</w:t>
      </w:r>
    </w:p>
    <w:p w:rsidR="00000000" w:rsidDel="00000000" w:rsidP="00000000" w:rsidRDefault="00000000" w:rsidRPr="00000000" w14:paraId="00000018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1.70 Debt coverage </w:t>
      </w:r>
    </w:p>
    <w:p w:rsidR="00000000" w:rsidDel="00000000" w:rsidP="00000000" w:rsidRDefault="00000000" w:rsidRPr="00000000" w14:paraId="00000019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Everything looks good!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3"/>
        <w:rPr/>
      </w:pPr>
      <w:bookmarkStart w:colFirst="0" w:colLast="0" w:name="_7btpugd0obhz" w:id="10"/>
      <w:bookmarkEnd w:id="10"/>
      <w:r w:rsidDel="00000000" w:rsidR="00000000" w:rsidRPr="00000000">
        <w:rPr>
          <w:rtl w:val="0"/>
        </w:rPr>
        <w:t xml:space="preserve">Insurance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Look into non-married partners - this is unlikely to be allowable because we are on the State Health Plan, and insurance is offered to married spouses only.</w:t>
      </w:r>
    </w:p>
    <w:p w:rsidR="00000000" w:rsidDel="00000000" w:rsidP="00000000" w:rsidRDefault="00000000" w:rsidRPr="00000000" w14:paraId="0000001D">
      <w:pPr>
        <w:pStyle w:val="Heading3"/>
        <w:rPr/>
      </w:pPr>
      <w:bookmarkStart w:colFirst="0" w:colLast="0" w:name="_4rtu0zd23axs" w:id="11"/>
      <w:bookmarkEnd w:id="11"/>
      <w:r w:rsidDel="00000000" w:rsidR="00000000" w:rsidRPr="00000000">
        <w:rPr>
          <w:rtl w:val="0"/>
        </w:rPr>
        <w:t xml:space="preserve">Audit</w:t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Not received yet</w:t>
      </w:r>
    </w:p>
    <w:p w:rsidR="00000000" w:rsidDel="00000000" w:rsidP="00000000" w:rsidRDefault="00000000" w:rsidRPr="00000000" w14:paraId="0000001F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Letter from Petway to the State about tardiness of audit - Maureen is uploading</w:t>
      </w:r>
    </w:p>
    <w:p w:rsidR="00000000" w:rsidDel="00000000" w:rsidP="00000000" w:rsidRDefault="00000000" w:rsidRPr="00000000" w14:paraId="00000020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 are entertaining new auditors by February/March</w:t>
      </w:r>
    </w:p>
    <w:p w:rsidR="00000000" w:rsidDel="00000000" w:rsidP="00000000" w:rsidRDefault="00000000" w:rsidRPr="00000000" w14:paraId="00000021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Style w:val="Heading3"/>
        <w:rPr/>
      </w:pPr>
      <w:bookmarkStart w:colFirst="0" w:colLast="0" w:name="_yub9yn3icvdw" w:id="12"/>
      <w:bookmarkEnd w:id="12"/>
      <w:r w:rsidDel="00000000" w:rsidR="00000000" w:rsidRPr="00000000">
        <w:rPr>
          <w:rtl w:val="0"/>
        </w:rPr>
        <w:t xml:space="preserve">Solar panels</w:t>
      </w:r>
    </w:p>
    <w:p w:rsidR="00000000" w:rsidDel="00000000" w:rsidP="00000000" w:rsidRDefault="00000000" w:rsidRPr="00000000" w14:paraId="00000023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$60k (with rebates); investment recovery over six years; possibly sell back to the grid</w:t>
      </w:r>
    </w:p>
    <w:p w:rsidR="00000000" w:rsidDel="00000000" w:rsidP="00000000" w:rsidRDefault="00000000" w:rsidRPr="00000000" w14:paraId="00000024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Development fund? </w:t>
      </w:r>
    </w:p>
    <w:p w:rsidR="00000000" w:rsidDel="00000000" w:rsidP="00000000" w:rsidRDefault="00000000" w:rsidRPr="00000000" w14:paraId="00000025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Facilities next year?</w:t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Todd will present in the future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3"/>
        <w:rPr/>
      </w:pPr>
      <w:bookmarkStart w:colFirst="0" w:colLast="0" w:name="_evo4r3i3a4vk" w:id="13"/>
      <w:bookmarkEnd w:id="13"/>
      <w:r w:rsidDel="00000000" w:rsidR="00000000" w:rsidRPr="00000000">
        <w:rPr>
          <w:rtl w:val="0"/>
        </w:rPr>
        <w:t xml:space="preserve">Banking</w:t>
      </w:r>
    </w:p>
    <w:p w:rsidR="00000000" w:rsidDel="00000000" w:rsidP="00000000" w:rsidRDefault="00000000" w:rsidRPr="00000000" w14:paraId="00000029">
      <w:pPr>
        <w:numPr>
          <w:ilvl w:val="0"/>
          <w:numId w:val="4"/>
        </w:numPr>
        <w:ind w:left="720" w:hanging="360"/>
      </w:pPr>
      <w:r w:rsidDel="00000000" w:rsidR="00000000" w:rsidRPr="00000000">
        <w:rPr>
          <w:rtl w:val="0"/>
        </w:rPr>
        <w:t xml:space="preserve">Positive Pay for checks and/or ACH</w:t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Money Market Sweeps should take effect </w:t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Close BB&amp;T accounts in the next month or so and will open one more PNC account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Heading3"/>
        <w:spacing w:after="40" w:before="160" w:lineRule="auto"/>
        <w:rPr/>
      </w:pPr>
      <w:bookmarkStart w:colFirst="0" w:colLast="0" w:name="_6r9uc0k3nryx" w:id="14"/>
      <w:bookmarkEnd w:id="14"/>
      <w:r w:rsidDel="00000000" w:rsidR="00000000" w:rsidRPr="00000000">
        <w:rPr>
          <w:rtl w:val="0"/>
        </w:rPr>
        <w:t xml:space="preserve">Closure and Next Steps: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Meeting was adjourned at 12:45 pm.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  <w:t xml:space="preserve">Any follow-up actions noted above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Next Meeting - January 12, 2022 at 12:00. 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1080" w:top="23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2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1166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202 TREYBROOKE DRIVE, MORRISVILLE, NORTH CAROLINA 27560</w:t>
    </w:r>
  </w:p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(T) 919.462.8889 | info@sterlingmontessori.org |(F) 916.434.7000</w:t>
    </w:r>
  </w:p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right"/>
      <w:rPr>
        <w:color w:val="002060"/>
        <w:sz w:val="21"/>
        <w:szCs w:val="21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1">
    <w:pPr>
      <w:tabs>
        <w:tab w:val="center" w:leader="none" w:pos="4410"/>
      </w:tabs>
      <w:ind w:right="-1080"/>
      <w:rPr>
        <w:b w:val="1"/>
        <w:color w:val="c5c9dc"/>
        <w:sz w:val="2"/>
        <w:szCs w:val="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-781049</wp:posOffset>
          </wp:positionH>
          <wp:positionV relativeFrom="paragraph">
            <wp:posOffset>-182879</wp:posOffset>
          </wp:positionV>
          <wp:extent cx="3042606" cy="1089292"/>
          <wp:effectExtent b="0" l="0" r="0" t="0"/>
          <wp:wrapSquare wrapText="bothSides" distB="0" distT="0" distL="114300" distR="114300"/>
          <wp:docPr id="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2606" cy="108929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2">
    <w:pPr>
      <w:ind w:left="-900" w:right="-1080" w:firstLine="0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ind w:right="-1080"/>
      <w:jc w:val="center"/>
      <w:rPr>
        <w:rFonts w:ascii="Arial Narrow" w:cs="Arial Narrow" w:eastAsia="Arial Narrow" w:hAnsi="Arial Narrow"/>
        <w:b w:val="1"/>
        <w:color w:val="4c7b2d"/>
        <w:sz w:val="40"/>
        <w:szCs w:val="40"/>
      </w:rPr>
    </w:pPr>
    <w:r w:rsidDel="00000000" w:rsidR="00000000" w:rsidRPr="00000000">
      <w:rPr>
        <w:rFonts w:ascii="Arial Narrow" w:cs="Arial Narrow" w:eastAsia="Arial Narrow" w:hAnsi="Arial Narrow"/>
        <w:b w:val="1"/>
        <w:color w:val="4c7b2d"/>
        <w:sz w:val="40"/>
        <w:szCs w:val="40"/>
        <w:rtl w:val="0"/>
      </w:rPr>
      <w:t xml:space="preserve">LAURA HOLLAND UZZELL FOUNDATION</w:t>
    </w:r>
  </w:p>
  <w:p w:rsidR="00000000" w:rsidDel="00000000" w:rsidP="00000000" w:rsidRDefault="00000000" w:rsidRPr="00000000" w14:paraId="00000034">
    <w:pPr>
      <w:ind w:right="-1080"/>
      <w:jc w:val="center"/>
      <w:rPr>
        <w:rFonts w:ascii="Arial Narrow" w:cs="Arial Narrow" w:eastAsia="Arial Narrow" w:hAnsi="Arial Narrow"/>
        <w:b w:val="1"/>
        <w:color w:val="666666"/>
        <w:sz w:val="2"/>
        <w:szCs w:val="2"/>
      </w:rPr>
    </w:pPr>
    <w:r w:rsidDel="00000000" w:rsidR="00000000" w:rsidRPr="00000000">
      <w:rPr>
        <w:rFonts w:ascii="Arial Narrow" w:cs="Arial Narrow" w:eastAsia="Arial Narrow" w:hAnsi="Arial Narrow"/>
        <w:i w:val="1"/>
        <w:color w:val="666666"/>
        <w:sz w:val="20"/>
        <w:szCs w:val="20"/>
        <w:rtl w:val="0"/>
      </w:rPr>
      <w:t xml:space="preserve">A nonprofit organization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ind w:right="-1080"/>
      <w:jc w:val="center"/>
      <w:rPr>
        <w:i w:val="1"/>
        <w:color w:val="434343"/>
        <w:sz w:val="32"/>
        <w:szCs w:val="3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A">
    <w:pPr>
      <w:jc w:val="left"/>
      <w:rPr>
        <w:b w:val="1"/>
        <w:sz w:val="2"/>
        <w:szCs w:val="2"/>
      </w:rPr>
    </w:pPr>
    <w:r w:rsidDel="00000000" w:rsidR="00000000" w:rsidRPr="00000000">
      <w:rPr>
        <w:b w:val="1"/>
        <w:sz w:val="2"/>
        <w:szCs w:val="2"/>
      </w:rPr>
      <w:pict>
        <v:shape id="WordPictureWatermark1" style="position:absolute;width:465.95454545454544pt;height:603.0pt;rotation:0;z-index:-503316481;mso-position-horizontal-relative:margin;mso-position-horizontal:absolute;margin-left:-239.625pt;mso-position-vertical-relative:margin;mso-position-vertical:absolute;margin-top:1869.0pt;" alt="" type="#_x0000_t75">
          <v:imagedata cropbottom="0f" cropleft="0f" cropright="0f" croptop="0f" r:id="rId2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20" w:lineRule="auto"/>
    </w:pPr>
    <w:rPr>
      <w:rFonts w:ascii="Palatino Linotype" w:cs="Palatino Linotype" w:eastAsia="Palatino Linotype" w:hAnsi="Palatino Linotype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80" w:lineRule="auto"/>
    </w:pPr>
    <w:rPr>
      <w:rFonts w:ascii="Palatino Linotype" w:cs="Palatino Linotype" w:eastAsia="Palatino Linotype" w:hAnsi="Palatino Linotype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Palatino Linotype" w:cs="Palatino Linotype" w:eastAsia="Palatino Linotype" w:hAnsi="Palatino Linotype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20" w:before="220" w:lineRule="auto"/>
    </w:pPr>
    <w:rPr>
      <w:rFonts w:ascii="Palatino Linotype" w:cs="Palatino Linotype" w:eastAsia="Palatino Linotype" w:hAnsi="Palatino Linotyp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20" w:before="200" w:lineRule="auto"/>
    </w:pPr>
    <w:rPr>
      <w:rFonts w:ascii="Palatino Linotype" w:cs="Palatino Linotype" w:eastAsia="Palatino Linotype" w:hAnsi="Palatino Linotyp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jc w:val="center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80" w:lineRule="auto"/>
      <w:jc w:val="center"/>
    </w:pPr>
    <w:rPr>
      <w:rFonts w:ascii="Georgia" w:cs="Georgia" w:eastAsia="Georgia" w:hAnsi="Georgia"/>
      <w:i w:val="1"/>
      <w:color w:val="666666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mailto:lan.zhu@lhuf.org" TargetMode="External"/><Relationship Id="rId7" Type="http://schemas.openxmlformats.org/officeDocument/2006/relationships/hyperlink" Target="mailto:bwarren@sterlingmontessori.org" TargetMode="External"/><Relationship Id="rId8" Type="http://schemas.openxmlformats.org/officeDocument/2006/relationships/hyperlink" Target="mailto:csmith@sterlingmontessori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